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36C4" w14:textId="77777777" w:rsidR="005B75FE" w:rsidRDefault="00462AAF" w:rsidP="00D304B3">
      <w:pPr>
        <w:pStyle w:val="prastasiniatinklio"/>
        <w:spacing w:before="0" w:beforeAutospacing="0" w:after="0" w:afterAutospacing="0"/>
        <w:ind w:left="5670"/>
        <w:rPr>
          <w:rStyle w:val="Grietas"/>
          <w:b w:val="0"/>
          <w:color w:val="000000"/>
        </w:rPr>
      </w:pPr>
      <w:r>
        <w:rPr>
          <w:bCs/>
        </w:rPr>
        <w:t>Kauno „Varpelio“ pradinės mokyklos</w:t>
      </w:r>
      <w:r w:rsidR="009E6E0E" w:rsidRPr="00694610">
        <w:rPr>
          <w:bCs/>
        </w:rPr>
        <w:t xml:space="preserve"> v</w:t>
      </w:r>
      <w:r w:rsidR="00585A15" w:rsidRPr="00694610">
        <w:rPr>
          <w:rStyle w:val="Grietas"/>
          <w:b w:val="0"/>
          <w:color w:val="000000"/>
        </w:rPr>
        <w:t>idaus kontrolės politikos</w:t>
      </w:r>
      <w:r w:rsidR="00694610">
        <w:rPr>
          <w:rStyle w:val="Grietas"/>
          <w:b w:val="0"/>
          <w:color w:val="000000"/>
        </w:rPr>
        <w:t xml:space="preserve"> </w:t>
      </w:r>
    </w:p>
    <w:p w14:paraId="4F48D171" w14:textId="04929ACC" w:rsidR="004649AF" w:rsidRPr="00694610" w:rsidRDefault="00FC1278" w:rsidP="00694610">
      <w:pPr>
        <w:pStyle w:val="prastasiniatinklio"/>
        <w:spacing w:before="0" w:beforeAutospacing="0" w:after="0" w:afterAutospacing="0" w:line="360" w:lineRule="auto"/>
        <w:ind w:left="5670"/>
        <w:rPr>
          <w:bCs/>
          <w:color w:val="000000"/>
        </w:rPr>
      </w:pPr>
      <w:r w:rsidRPr="00694610">
        <w:rPr>
          <w:rStyle w:val="Grietas"/>
          <w:b w:val="0"/>
          <w:color w:val="000000"/>
        </w:rPr>
        <w:t>1</w:t>
      </w:r>
      <w:r w:rsidR="00400447" w:rsidRPr="00694610">
        <w:rPr>
          <w:rStyle w:val="Grietas"/>
          <w:b w:val="0"/>
          <w:color w:val="000000"/>
        </w:rPr>
        <w:t xml:space="preserve"> priedas</w:t>
      </w:r>
    </w:p>
    <w:p w14:paraId="00FDA09C" w14:textId="77777777" w:rsidR="004649AF" w:rsidRPr="00694610" w:rsidRDefault="004649AF" w:rsidP="0069461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074229" w14:textId="388EA57A" w:rsidR="004649AF" w:rsidRPr="00694610" w:rsidRDefault="00400447" w:rsidP="0069461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4610">
        <w:rPr>
          <w:rFonts w:ascii="Times New Roman" w:hAnsi="Times New Roman" w:cs="Times New Roman"/>
          <w:b/>
          <w:color w:val="000000"/>
          <w:sz w:val="24"/>
          <w:szCs w:val="24"/>
        </w:rPr>
        <w:t>ĮSTAIGOS VEIKLĄ REGLAMENTUOJANČIŲ TEISĖS AKTŲ SĄRAŠAS</w:t>
      </w:r>
    </w:p>
    <w:p w14:paraId="2D920706" w14:textId="77777777" w:rsidR="000D5194" w:rsidRPr="00694610" w:rsidRDefault="000D5194" w:rsidP="0069461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6E74838" w14:textId="77777777" w:rsidR="00986FE9" w:rsidRPr="00694610" w:rsidRDefault="00986FE9" w:rsidP="00694610">
      <w:pPr>
        <w:spacing w:after="0" w:line="36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4610">
        <w:rPr>
          <w:rFonts w:ascii="Times New Roman" w:hAnsi="Times New Roman" w:cs="Times New Roman"/>
          <w:b/>
          <w:color w:val="000000"/>
          <w:sz w:val="24"/>
          <w:szCs w:val="24"/>
        </w:rPr>
        <w:t>Įstatymai</w:t>
      </w:r>
    </w:p>
    <w:p w14:paraId="31CA613D" w14:textId="77777777" w:rsidR="00986FE9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hAnsi="Times New Roman" w:cs="Times New Roman"/>
          <w:bCs/>
          <w:spacing w:val="2"/>
          <w:sz w:val="24"/>
          <w:szCs w:val="24"/>
        </w:rPr>
        <w:t>Lietuvos Respublikos Konstitucija.</w:t>
      </w:r>
      <w:r w:rsidRPr="0069461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 </w:t>
      </w:r>
    </w:p>
    <w:p w14:paraId="70BE91F0" w14:textId="1C2C291B" w:rsidR="00995BB8" w:rsidRPr="00995BB8" w:rsidRDefault="00995BB8" w:rsidP="00995BB8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6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Vaiko teisių konvencija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3C013348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lt-LT"/>
        </w:rPr>
        <w:t>Lietuvos Respublikos darbo kodekso patvirtinimo, įsigaliojimo ir įgyvendinimo įstatymas.</w:t>
      </w:r>
    </w:p>
    <w:p w14:paraId="15192DFF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lt-LT"/>
        </w:rPr>
        <w:t>Lietuvos Respublikos</w:t>
      </w:r>
      <w:r w:rsidRPr="006946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viešojo sektoriaus atskaitomybės įstatymas.</w:t>
      </w:r>
    </w:p>
    <w:p w14:paraId="02064524" w14:textId="191ED615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hAnsi="Times New Roman" w:cs="Times New Roman"/>
          <w:bCs/>
          <w:sz w:val="24"/>
          <w:szCs w:val="24"/>
        </w:rPr>
        <w:t xml:space="preserve">Lietuvos Respublikos </w:t>
      </w:r>
      <w:r w:rsidR="00C058BA" w:rsidRPr="00694610">
        <w:rPr>
          <w:rFonts w:ascii="Times New Roman" w:hAnsi="Times New Roman" w:cs="Times New Roman"/>
          <w:bCs/>
          <w:sz w:val="24"/>
          <w:szCs w:val="24"/>
        </w:rPr>
        <w:t>finansinės</w:t>
      </w:r>
      <w:r w:rsidRPr="00694610">
        <w:rPr>
          <w:rFonts w:ascii="Times New Roman" w:hAnsi="Times New Roman" w:cs="Times New Roman"/>
          <w:bCs/>
          <w:sz w:val="24"/>
          <w:szCs w:val="24"/>
        </w:rPr>
        <w:t xml:space="preserve"> apskaitos įstatymas.</w:t>
      </w:r>
    </w:p>
    <w:p w14:paraId="45971DB7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hAnsi="Times New Roman" w:cs="Times New Roman"/>
          <w:bCs/>
          <w:sz w:val="24"/>
          <w:szCs w:val="24"/>
        </w:rPr>
        <w:t>Lietuvos Respublikos biudžeto sandaros įstatymas.</w:t>
      </w:r>
    </w:p>
    <w:p w14:paraId="515BD2B1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hAnsi="Times New Roman" w:cs="Times New Roman"/>
          <w:bCs/>
          <w:sz w:val="24"/>
          <w:szCs w:val="24"/>
        </w:rPr>
        <w:t>Lietuvos Respublikos viešojo administravimo įstatymas.</w:t>
      </w:r>
    </w:p>
    <w:p w14:paraId="4AAEBFA5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hAnsi="Times New Roman" w:cs="Times New Roman"/>
          <w:bCs/>
          <w:sz w:val="24"/>
          <w:szCs w:val="24"/>
        </w:rPr>
        <w:t xml:space="preserve">Lietuvos Respublikos viešųjų įstaigų įstatymas. </w:t>
      </w:r>
    </w:p>
    <w:p w14:paraId="2CFAF3A3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hAnsi="Times New Roman" w:cs="Times New Roman"/>
          <w:bCs/>
          <w:sz w:val="24"/>
          <w:szCs w:val="24"/>
        </w:rPr>
        <w:t>Lietuvos Respublikos viešųjų pirkimų įstatymas.</w:t>
      </w:r>
    </w:p>
    <w:p w14:paraId="32616DC3" w14:textId="77777777" w:rsidR="00986FE9" w:rsidRPr="00824A8A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824A8A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lt-LT"/>
        </w:rPr>
        <w:t>Lietuvos Respublikos gyventojų turto deklaravimo įstatymas.</w:t>
      </w:r>
    </w:p>
    <w:p w14:paraId="5EBC987F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lt-LT"/>
        </w:rPr>
        <w:t>Lietuvos Respublikos asmens duomenų teisinės apsaugos įstatymas.</w:t>
      </w:r>
    </w:p>
    <w:p w14:paraId="043324FF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lt-LT"/>
        </w:rPr>
        <w:t>Lietuvos Respublikos viešųjų ir privačių interesų derinimo įstatymas.</w:t>
      </w:r>
    </w:p>
    <w:p w14:paraId="391EEA7B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lt-LT"/>
        </w:rPr>
        <w:t>Lietuvos Respublikos teisės gauti informaciją iš valstybės ir savivaldybių institucijų ir įstaigų įstatymas.</w:t>
      </w:r>
    </w:p>
    <w:p w14:paraId="72165216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lt-LT"/>
        </w:rPr>
        <w:t>Lietuvos Respublikos korupcijos prevencijos įstatymas.</w:t>
      </w:r>
      <w:r w:rsidRPr="00694610">
        <w:rPr>
          <w:rFonts w:ascii="Times New Roman" w:eastAsia="Times New Roman" w:hAnsi="Times New Roman" w:cs="Times New Roman"/>
          <w:spacing w:val="2"/>
          <w:sz w:val="24"/>
          <w:szCs w:val="24"/>
          <w:lang w:eastAsia="lt-LT"/>
        </w:rPr>
        <w:t> </w:t>
      </w:r>
    </w:p>
    <w:p w14:paraId="5D581B4A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eastAsia="Times New Roman" w:hAnsi="Times New Roman" w:cs="Times New Roman"/>
          <w:spacing w:val="2"/>
          <w:sz w:val="24"/>
          <w:szCs w:val="24"/>
          <w:lang w:eastAsia="lt-LT"/>
        </w:rPr>
        <w:t xml:space="preserve">Lietuvos Respublikos </w:t>
      </w:r>
      <w:r w:rsidRPr="006946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valstybės ir savivaldybių turto valdymo, naudojimo ir disponavimo juo įstatymas.</w:t>
      </w:r>
    </w:p>
    <w:p w14:paraId="181BC51F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lt-LT"/>
        </w:rPr>
        <w:t>Lietuvos Respublikos darbuotojų saugos ir sveikatos įstatymas</w:t>
      </w:r>
      <w:r w:rsidRPr="00694610">
        <w:rPr>
          <w:rFonts w:ascii="Times New Roman" w:eastAsia="Times New Roman" w:hAnsi="Times New Roman" w:cs="Times New Roman"/>
          <w:spacing w:val="2"/>
          <w:sz w:val="24"/>
          <w:szCs w:val="24"/>
          <w:lang w:eastAsia="lt-LT"/>
        </w:rPr>
        <w:t> </w:t>
      </w:r>
    </w:p>
    <w:p w14:paraId="6BFE7241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hAnsi="Times New Roman" w:cs="Times New Roman"/>
          <w:color w:val="000000"/>
          <w:sz w:val="24"/>
          <w:szCs w:val="24"/>
        </w:rPr>
        <w:t>Lietuvos Respublikos švietimo įstatymas.</w:t>
      </w:r>
    </w:p>
    <w:p w14:paraId="01FEB640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hAnsi="Times New Roman" w:cs="Times New Roman"/>
          <w:bCs/>
          <w:color w:val="000000"/>
          <w:sz w:val="24"/>
          <w:szCs w:val="24"/>
        </w:rPr>
        <w:t>Lietuvos Respublikos asmens duomenų teisinės apsaugos įstatymas.</w:t>
      </w:r>
    </w:p>
    <w:p w14:paraId="23A26A4D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94610">
        <w:rPr>
          <w:rFonts w:ascii="Times New Roman" w:hAnsi="Times New Roman" w:cs="Times New Roman"/>
          <w:bCs/>
          <w:color w:val="000000"/>
          <w:sz w:val="24"/>
          <w:szCs w:val="24"/>
        </w:rPr>
        <w:t>Lietuvos Respublikos reglamentuojamų profesinių kvalifikacijų pripažinimo įstatymas.</w:t>
      </w:r>
    </w:p>
    <w:p w14:paraId="067F9668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610">
        <w:rPr>
          <w:rFonts w:ascii="Times New Roman" w:hAnsi="Times New Roman" w:cs="Times New Roman"/>
          <w:color w:val="000000"/>
          <w:sz w:val="24"/>
          <w:szCs w:val="24"/>
        </w:rPr>
        <w:t>Lietuvos Respublikos labdaros ir paramos įstatymas.</w:t>
      </w:r>
    </w:p>
    <w:p w14:paraId="67B9BA71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610">
        <w:rPr>
          <w:rFonts w:ascii="Times New Roman" w:hAnsi="Times New Roman" w:cs="Times New Roman"/>
          <w:color w:val="000000"/>
          <w:sz w:val="24"/>
          <w:szCs w:val="24"/>
        </w:rPr>
        <w:t>Lietuvos Respublikos finansinių ataskaitų audito įstatymas.</w:t>
      </w:r>
    </w:p>
    <w:p w14:paraId="5B3276C3" w14:textId="77777777" w:rsidR="00986FE9" w:rsidRPr="00694610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610">
        <w:rPr>
          <w:rFonts w:ascii="Times New Roman" w:hAnsi="Times New Roman" w:cs="Times New Roman"/>
          <w:color w:val="000000"/>
          <w:sz w:val="24"/>
          <w:szCs w:val="24"/>
        </w:rPr>
        <w:t>Lietuvos Respublikos valstybinio socialinio draudimo įstatymas.</w:t>
      </w:r>
    </w:p>
    <w:p w14:paraId="3A02FE64" w14:textId="77777777" w:rsidR="00986FE9" w:rsidRDefault="00986FE9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610">
        <w:rPr>
          <w:rFonts w:ascii="Times New Roman" w:hAnsi="Times New Roman" w:cs="Times New Roman"/>
          <w:color w:val="000000"/>
          <w:sz w:val="24"/>
          <w:szCs w:val="24"/>
        </w:rPr>
        <w:t>Lietuvos Respublikos vidaus kontrolės ir vidaus audito įstatymas.</w:t>
      </w:r>
    </w:p>
    <w:p w14:paraId="68969766" w14:textId="32322197" w:rsidR="00995BB8" w:rsidRDefault="00995BB8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Lietuvos Respublikos b</w:t>
      </w:r>
      <w:r w:rsidRPr="00995BB8">
        <w:rPr>
          <w:rFonts w:ascii="Times New Roman" w:hAnsi="Times New Roman" w:cs="Times New Roman"/>
          <w:color w:val="000000"/>
          <w:sz w:val="24"/>
          <w:szCs w:val="24"/>
        </w:rPr>
        <w:t>iudžetinių įstaigų darbuotojų darbo apmokėjimo ir komisijos narių atlygio už darbą įstatymas;</w:t>
      </w:r>
    </w:p>
    <w:p w14:paraId="2813F888" w14:textId="23C1A4EC" w:rsidR="00995BB8" w:rsidRPr="00995BB8" w:rsidRDefault="00995BB8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Lietuvos Respublikos vaiko teisių apsaugos pagrindų įstatymas;</w:t>
      </w:r>
    </w:p>
    <w:p w14:paraId="1DE813E7" w14:textId="4C40C5F7" w:rsidR="00995BB8" w:rsidRDefault="00995BB8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BB8">
        <w:rPr>
          <w:rFonts w:ascii="Times New Roman" w:hAnsi="Times New Roman" w:cs="Times New Roman"/>
          <w:color w:val="000000"/>
          <w:sz w:val="24"/>
          <w:szCs w:val="24"/>
        </w:rPr>
        <w:t>Lietuvos Respublikos priešgaisrinės saugos įstatymas.</w:t>
      </w:r>
    </w:p>
    <w:p w14:paraId="73645D21" w14:textId="42B51DCE" w:rsidR="00C463E6" w:rsidRPr="00694610" w:rsidRDefault="00C463E6" w:rsidP="00694610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3E6">
        <w:rPr>
          <w:rFonts w:ascii="Times New Roman" w:hAnsi="Times New Roman" w:cs="Times New Roman"/>
          <w:color w:val="000000"/>
          <w:sz w:val="24"/>
          <w:szCs w:val="24"/>
        </w:rPr>
        <w:t>Vidinių informacijos apie pažeidimus teikimo kanalų įdiegimo ir jų funkcionavimo užtikrinimo tvarkos aprašas</w:t>
      </w:r>
      <w:r w:rsidR="00995B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3B341B" w14:textId="6C8BB662" w:rsidR="00986FE9" w:rsidRPr="00C463E6" w:rsidRDefault="00986FE9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63E6">
        <w:rPr>
          <w:rFonts w:ascii="Times New Roman" w:hAnsi="Times New Roman" w:cs="Times New Roman"/>
          <w:color w:val="000000"/>
          <w:sz w:val="24"/>
          <w:szCs w:val="24"/>
        </w:rPr>
        <w:t>Susitarimas dėl Lietuvos švietimo politikos (2021-2030).</w:t>
      </w:r>
    </w:p>
    <w:p w14:paraId="3471ED77" w14:textId="117C45FE" w:rsidR="00C463E6" w:rsidRDefault="00C463E6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6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Priešmokyklinio ugdymo organizavimo tvarkos aprašas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;</w:t>
      </w:r>
    </w:p>
    <w:p w14:paraId="7899EC3B" w14:textId="6C520359" w:rsidR="00C463E6" w:rsidRDefault="00C463E6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6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Geros mokyklos koncepcija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2B789EBF" w14:textId="01EA6057" w:rsidR="00C463E6" w:rsidRDefault="00C463E6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6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Vaikų maitinimo organizavimo tvarkos aprašas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7E9DC2A5" w14:textId="78F7B043" w:rsidR="00C463E6" w:rsidRDefault="00C463E6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6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Vaiko gerovės valstybės politikos koncepcija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66D9A4FE" w14:textId="101D43AE" w:rsidR="00C463E6" w:rsidRDefault="00C463E6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6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Pedagogų etikos kodeksas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73588B8B" w14:textId="4BB4B0F8" w:rsidR="00C463E6" w:rsidRDefault="00C463E6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6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Mokinio specialiųjų ugdymosi poreikių (išskyrus atsirandančius dėl išskirtinių gabumų) pedagoginiu, psichologiniu, medicininiu ir socialiniu pedagoginiu aspektais įvertinimo ir specialiojo ugdymosi skyrimo tvarkos aprašas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4C78835F" w14:textId="77777777" w:rsidR="00B248F6" w:rsidRDefault="00B248F6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Pradinio, pagrindinio ir vidurinio ugdymo bendrieji ugdymo planai</w:t>
      </w:r>
    </w:p>
    <w:p w14:paraId="4A622E0B" w14:textId="52DC460E" w:rsidR="00C463E6" w:rsidRDefault="00B248F6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Pradinio ugdymo programa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43C45302" w14:textId="6B8318EA" w:rsidR="00C463E6" w:rsidRDefault="00C463E6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63E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Lietuvos higienos norma HN 75:2016 „Ikimokyklinio ir priešmokyklinio ugdymo programų vykdymo bendrieji sveikatos saugos reikalavimai”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1F5FBC2D" w14:textId="1E225ECD" w:rsidR="00B248F6" w:rsidRPr="00B248F6" w:rsidRDefault="00B248F6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248F6">
        <w:rPr>
          <w:rFonts w:ascii="Times New Roman" w:hAnsi="Times New Roman" w:cs="Times New Roman"/>
          <w:sz w:val="24"/>
          <w:szCs w:val="24"/>
        </w:rPr>
        <w:t>Lietuvos higienos norma HN 21:2017 „Mokykla, vykdanti bendrojo ugdymo programas. Bendrieji sveikatos saugos reikalavimai“</w:t>
      </w:r>
    </w:p>
    <w:p w14:paraId="636EFE80" w14:textId="4E3CBE46" w:rsidR="00C463E6" w:rsidRDefault="0077661B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7661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Specialiosios pagalbos teikimo mokyklose (išskyrus aukštąsias mokyklas) tvarkos aprašas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4E910EFB" w14:textId="155DE67C" w:rsidR="0077661B" w:rsidRDefault="0077661B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7661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Psichologinės pagalbos teikimo tvarkos aprašas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085F519F" w14:textId="7BD1DD8E" w:rsidR="0077661B" w:rsidRDefault="0077661B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7661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Specialiosios pedagoginės pagalbos teikimo asmenims tvarkos aprašas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744DD5E8" w14:textId="53A9D612" w:rsidR="0077661B" w:rsidRDefault="0077661B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7661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Asmenų, teikiančių specialiąją pedagoginę ir socialinę pedagoginę pagalbą, kvalifikacinių reikalavimų aprašas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4780A628" w14:textId="30B293EA" w:rsidR="0077661B" w:rsidRDefault="0077661B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7661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Mokyklos vaiko gerovės komisijos funkcijų, sudarymo ir jos darbo organizavimo tvarkos aprašas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47347EF1" w14:textId="22AC22BB" w:rsidR="0077661B" w:rsidRDefault="0077661B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7661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Dokumentų rengimo taisyklės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02CBF5BC" w14:textId="2D2E50DC" w:rsidR="0077661B" w:rsidRDefault="0077661B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7661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Dokumentų tvarkymo ir apskaitos taisyklės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78D10F64" w14:textId="7D3219D9" w:rsidR="0077661B" w:rsidRDefault="0077661B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7661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Dokumentų saugojimo taisyklės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030BAE9B" w14:textId="3966B22B" w:rsidR="0077661B" w:rsidRDefault="0077661B" w:rsidP="00FD643A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Profesinės rizikos vertinimo bendrieji nuostatai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2C50896E" w14:textId="7C9F0AFB" w:rsidR="00995BB8" w:rsidRPr="00995BB8" w:rsidRDefault="0077661B" w:rsidP="00995BB8">
      <w:pPr>
        <w:pStyle w:val="Sraopastrai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Mažos vetės pirkimų aprašas</w:t>
      </w:r>
      <w:r w:rsidR="00995BB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02E988D8" w14:textId="77777777" w:rsidR="00520966" w:rsidRPr="00694610" w:rsidRDefault="00520966" w:rsidP="0069461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EEB9A3" w14:textId="4A530BE1" w:rsidR="00E4224E" w:rsidRPr="00995BB8" w:rsidRDefault="00461CE4" w:rsidP="0069461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610">
        <w:rPr>
          <w:rFonts w:ascii="Times New Roman" w:hAnsi="Times New Roman" w:cs="Times New Roman"/>
          <w:color w:val="000000"/>
          <w:sz w:val="24"/>
          <w:szCs w:val="24"/>
        </w:rPr>
        <w:t xml:space="preserve">Lietuvos Respublikos Vyriausybės nutarimai, Ministrų įsakymai; </w:t>
      </w:r>
      <w:r w:rsidR="00462AAF">
        <w:rPr>
          <w:rFonts w:ascii="Times New Roman" w:hAnsi="Times New Roman" w:cs="Times New Roman"/>
          <w:color w:val="000000"/>
          <w:sz w:val="24"/>
          <w:szCs w:val="24"/>
        </w:rPr>
        <w:t>Kauno miesto</w:t>
      </w:r>
      <w:r w:rsidR="00B50745" w:rsidRPr="00694610">
        <w:rPr>
          <w:rFonts w:ascii="Times New Roman" w:hAnsi="Times New Roman" w:cs="Times New Roman"/>
          <w:color w:val="000000"/>
          <w:sz w:val="24"/>
          <w:szCs w:val="24"/>
        </w:rPr>
        <w:t xml:space="preserve"> savivaldybės tarybos sprendimai, </w:t>
      </w:r>
      <w:r w:rsidR="00C058BA" w:rsidRPr="00694610">
        <w:rPr>
          <w:rFonts w:ascii="Times New Roman" w:hAnsi="Times New Roman" w:cs="Times New Roman"/>
          <w:color w:val="000000"/>
          <w:sz w:val="24"/>
          <w:szCs w:val="24"/>
        </w:rPr>
        <w:t xml:space="preserve">Mero potvarkiai, </w:t>
      </w:r>
      <w:r w:rsidR="004B26F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50745" w:rsidRPr="00694610">
        <w:rPr>
          <w:rFonts w:ascii="Times New Roman" w:hAnsi="Times New Roman" w:cs="Times New Roman"/>
          <w:color w:val="000000"/>
          <w:sz w:val="24"/>
          <w:szCs w:val="24"/>
        </w:rPr>
        <w:t>dministracijos direktoriaus įsakymai.</w:t>
      </w:r>
    </w:p>
    <w:p w14:paraId="0489AF95" w14:textId="3B062CCD" w:rsidR="000F01D6" w:rsidRPr="00694610" w:rsidRDefault="005B75F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18F48" wp14:editId="223D07B3">
                <wp:simplePos x="0" y="0"/>
                <wp:positionH relativeFrom="column">
                  <wp:posOffset>1861185</wp:posOffset>
                </wp:positionH>
                <wp:positionV relativeFrom="paragraph">
                  <wp:posOffset>455295</wp:posOffset>
                </wp:positionV>
                <wp:extent cx="2583180" cy="0"/>
                <wp:effectExtent l="0" t="0" r="0" b="0"/>
                <wp:wrapNone/>
                <wp:docPr id="2058869158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3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C447EE" id="Tiesioji jungti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55pt,35.85pt" to="349.9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sectPr w:rsidR="000F01D6" w:rsidRPr="00694610">
      <w:foot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5CB6F" w14:textId="77777777" w:rsidR="008865D4" w:rsidRDefault="008865D4" w:rsidP="0025724C">
      <w:pPr>
        <w:spacing w:after="0" w:line="240" w:lineRule="auto"/>
      </w:pPr>
      <w:r>
        <w:separator/>
      </w:r>
    </w:p>
  </w:endnote>
  <w:endnote w:type="continuationSeparator" w:id="0">
    <w:p w14:paraId="03D77415" w14:textId="77777777" w:rsidR="008865D4" w:rsidRDefault="008865D4" w:rsidP="0025724C">
      <w:pPr>
        <w:spacing w:after="0" w:line="240" w:lineRule="auto"/>
      </w:pPr>
      <w:r>
        <w:continuationSeparator/>
      </w:r>
    </w:p>
  </w:endnote>
  <w:endnote w:type="continuationNotice" w:id="1">
    <w:p w14:paraId="696F76A5" w14:textId="77777777" w:rsidR="008865D4" w:rsidRDefault="008865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6925494"/>
      <w:docPartObj>
        <w:docPartGallery w:val="Page Numbers (Bottom of Page)"/>
        <w:docPartUnique/>
      </w:docPartObj>
    </w:sdtPr>
    <w:sdtContent>
      <w:p w14:paraId="0D7A323C" w14:textId="70385B5B" w:rsidR="00FF581E" w:rsidRDefault="00FF581E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8F6">
          <w:rPr>
            <w:noProof/>
          </w:rPr>
          <w:t>3</w:t>
        </w:r>
        <w:r>
          <w:fldChar w:fldCharType="end"/>
        </w:r>
      </w:p>
    </w:sdtContent>
  </w:sdt>
  <w:p w14:paraId="23E5E251" w14:textId="77777777" w:rsidR="00FF581E" w:rsidRDefault="00FF581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D14E1" w14:textId="77777777" w:rsidR="008865D4" w:rsidRDefault="008865D4" w:rsidP="0025724C">
      <w:pPr>
        <w:spacing w:after="0" w:line="240" w:lineRule="auto"/>
      </w:pPr>
      <w:r>
        <w:separator/>
      </w:r>
    </w:p>
  </w:footnote>
  <w:footnote w:type="continuationSeparator" w:id="0">
    <w:p w14:paraId="65522654" w14:textId="77777777" w:rsidR="008865D4" w:rsidRDefault="008865D4" w:rsidP="0025724C">
      <w:pPr>
        <w:spacing w:after="0" w:line="240" w:lineRule="auto"/>
      </w:pPr>
      <w:r>
        <w:continuationSeparator/>
      </w:r>
    </w:p>
  </w:footnote>
  <w:footnote w:type="continuationNotice" w:id="1">
    <w:p w14:paraId="4A2F3C14" w14:textId="77777777" w:rsidR="008865D4" w:rsidRDefault="008865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C6E"/>
    <w:multiLevelType w:val="hybridMultilevel"/>
    <w:tmpl w:val="6714F24E"/>
    <w:lvl w:ilvl="0" w:tplc="2436A4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8E75DD"/>
    <w:multiLevelType w:val="multilevel"/>
    <w:tmpl w:val="F5D4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4233A"/>
    <w:multiLevelType w:val="multilevel"/>
    <w:tmpl w:val="3CCA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B2217"/>
    <w:multiLevelType w:val="hybridMultilevel"/>
    <w:tmpl w:val="EB28DD30"/>
    <w:lvl w:ilvl="0" w:tplc="71BCD12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EE5393"/>
    <w:multiLevelType w:val="multilevel"/>
    <w:tmpl w:val="05F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00405"/>
    <w:multiLevelType w:val="multilevel"/>
    <w:tmpl w:val="C128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BC1B6A"/>
    <w:multiLevelType w:val="hybridMultilevel"/>
    <w:tmpl w:val="E012B3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30E91"/>
    <w:multiLevelType w:val="multilevel"/>
    <w:tmpl w:val="E424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B86D54"/>
    <w:multiLevelType w:val="multilevel"/>
    <w:tmpl w:val="F886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4844AA"/>
    <w:multiLevelType w:val="multilevel"/>
    <w:tmpl w:val="D59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027D3F"/>
    <w:multiLevelType w:val="hybridMultilevel"/>
    <w:tmpl w:val="751C4D4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547E8"/>
    <w:multiLevelType w:val="multilevel"/>
    <w:tmpl w:val="C11C02C6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101662"/>
    <w:multiLevelType w:val="hybridMultilevel"/>
    <w:tmpl w:val="8E34C358"/>
    <w:lvl w:ilvl="0" w:tplc="AF90C65E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FC8279D"/>
    <w:multiLevelType w:val="multilevel"/>
    <w:tmpl w:val="DEBA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CD2805"/>
    <w:multiLevelType w:val="hybridMultilevel"/>
    <w:tmpl w:val="EE189F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30333"/>
    <w:multiLevelType w:val="multilevel"/>
    <w:tmpl w:val="15F8087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A0C7BC1"/>
    <w:multiLevelType w:val="hybridMultilevel"/>
    <w:tmpl w:val="9A02B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3094">
    <w:abstractNumId w:val="8"/>
  </w:num>
  <w:num w:numId="2" w16cid:durableId="945425077">
    <w:abstractNumId w:val="13"/>
  </w:num>
  <w:num w:numId="3" w16cid:durableId="84425845">
    <w:abstractNumId w:val="7"/>
  </w:num>
  <w:num w:numId="4" w16cid:durableId="904072918">
    <w:abstractNumId w:val="5"/>
  </w:num>
  <w:num w:numId="5" w16cid:durableId="564486026">
    <w:abstractNumId w:val="2"/>
  </w:num>
  <w:num w:numId="6" w16cid:durableId="1729956418">
    <w:abstractNumId w:val="1"/>
  </w:num>
  <w:num w:numId="7" w16cid:durableId="369838737">
    <w:abstractNumId w:val="4"/>
  </w:num>
  <w:num w:numId="8" w16cid:durableId="2089493998">
    <w:abstractNumId w:val="9"/>
  </w:num>
  <w:num w:numId="9" w16cid:durableId="537935568">
    <w:abstractNumId w:val="3"/>
  </w:num>
  <w:num w:numId="10" w16cid:durableId="204802137">
    <w:abstractNumId w:val="6"/>
  </w:num>
  <w:num w:numId="11" w16cid:durableId="799228084">
    <w:abstractNumId w:val="10"/>
  </w:num>
  <w:num w:numId="12" w16cid:durableId="538905868">
    <w:abstractNumId w:val="16"/>
  </w:num>
  <w:num w:numId="13" w16cid:durableId="1697266018">
    <w:abstractNumId w:val="12"/>
  </w:num>
  <w:num w:numId="14" w16cid:durableId="573978825">
    <w:abstractNumId w:val="14"/>
  </w:num>
  <w:num w:numId="15" w16cid:durableId="93018963">
    <w:abstractNumId w:val="0"/>
  </w:num>
  <w:num w:numId="16" w16cid:durableId="940836207">
    <w:abstractNumId w:val="11"/>
  </w:num>
  <w:num w:numId="17" w16cid:durableId="3440169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9AF"/>
    <w:rsid w:val="00006775"/>
    <w:rsid w:val="00014E59"/>
    <w:rsid w:val="00017FEA"/>
    <w:rsid w:val="00064448"/>
    <w:rsid w:val="00067525"/>
    <w:rsid w:val="00090A21"/>
    <w:rsid w:val="000B7961"/>
    <w:rsid w:val="000D41A1"/>
    <w:rsid w:val="000D5194"/>
    <w:rsid w:val="000E1C54"/>
    <w:rsid w:val="000E4675"/>
    <w:rsid w:val="000F01D6"/>
    <w:rsid w:val="000F397D"/>
    <w:rsid w:val="0010321A"/>
    <w:rsid w:val="00107262"/>
    <w:rsid w:val="00121AEE"/>
    <w:rsid w:val="00126D9E"/>
    <w:rsid w:val="00137B25"/>
    <w:rsid w:val="00162E4B"/>
    <w:rsid w:val="00166712"/>
    <w:rsid w:val="001B4C33"/>
    <w:rsid w:val="001E3F6F"/>
    <w:rsid w:val="001F32D3"/>
    <w:rsid w:val="00201932"/>
    <w:rsid w:val="00204976"/>
    <w:rsid w:val="0021466D"/>
    <w:rsid w:val="002319A2"/>
    <w:rsid w:val="00235BF5"/>
    <w:rsid w:val="00242E0E"/>
    <w:rsid w:val="00246339"/>
    <w:rsid w:val="00251148"/>
    <w:rsid w:val="00252424"/>
    <w:rsid w:val="002568D5"/>
    <w:rsid w:val="0025724C"/>
    <w:rsid w:val="00262611"/>
    <w:rsid w:val="002A73A6"/>
    <w:rsid w:val="002B7A1C"/>
    <w:rsid w:val="002D1BBE"/>
    <w:rsid w:val="002D3214"/>
    <w:rsid w:val="002E4677"/>
    <w:rsid w:val="00303396"/>
    <w:rsid w:val="0030563E"/>
    <w:rsid w:val="003112D6"/>
    <w:rsid w:val="00340747"/>
    <w:rsid w:val="00356F5A"/>
    <w:rsid w:val="003616A9"/>
    <w:rsid w:val="003762FB"/>
    <w:rsid w:val="003A14AB"/>
    <w:rsid w:val="003B4987"/>
    <w:rsid w:val="003C6CDE"/>
    <w:rsid w:val="003F6E85"/>
    <w:rsid w:val="00400447"/>
    <w:rsid w:val="00414791"/>
    <w:rsid w:val="00431C90"/>
    <w:rsid w:val="00436394"/>
    <w:rsid w:val="00444201"/>
    <w:rsid w:val="00453D76"/>
    <w:rsid w:val="00461CE4"/>
    <w:rsid w:val="00462AAF"/>
    <w:rsid w:val="004649AF"/>
    <w:rsid w:val="00495E99"/>
    <w:rsid w:val="00495F3F"/>
    <w:rsid w:val="00496D97"/>
    <w:rsid w:val="004A2762"/>
    <w:rsid w:val="004A4AA2"/>
    <w:rsid w:val="004B26FD"/>
    <w:rsid w:val="004B74AA"/>
    <w:rsid w:val="004C02D4"/>
    <w:rsid w:val="004D3F9B"/>
    <w:rsid w:val="004E5EE5"/>
    <w:rsid w:val="004F2D82"/>
    <w:rsid w:val="00502C27"/>
    <w:rsid w:val="00520966"/>
    <w:rsid w:val="00530444"/>
    <w:rsid w:val="00536B57"/>
    <w:rsid w:val="00544151"/>
    <w:rsid w:val="00565A25"/>
    <w:rsid w:val="00566A5A"/>
    <w:rsid w:val="00571991"/>
    <w:rsid w:val="00571C80"/>
    <w:rsid w:val="00574E2C"/>
    <w:rsid w:val="00582EFA"/>
    <w:rsid w:val="00585A15"/>
    <w:rsid w:val="00595F01"/>
    <w:rsid w:val="005B3D2C"/>
    <w:rsid w:val="005B5B47"/>
    <w:rsid w:val="005B75FE"/>
    <w:rsid w:val="005C54FE"/>
    <w:rsid w:val="005F3362"/>
    <w:rsid w:val="005F594B"/>
    <w:rsid w:val="006205EB"/>
    <w:rsid w:val="00620C36"/>
    <w:rsid w:val="006226F8"/>
    <w:rsid w:val="00625209"/>
    <w:rsid w:val="006333CA"/>
    <w:rsid w:val="00641C57"/>
    <w:rsid w:val="00651D3A"/>
    <w:rsid w:val="00653138"/>
    <w:rsid w:val="00694610"/>
    <w:rsid w:val="006A4F67"/>
    <w:rsid w:val="006B011E"/>
    <w:rsid w:val="006B3DEF"/>
    <w:rsid w:val="006B5712"/>
    <w:rsid w:val="006C155B"/>
    <w:rsid w:val="00710075"/>
    <w:rsid w:val="007106C3"/>
    <w:rsid w:val="007401B7"/>
    <w:rsid w:val="0077661B"/>
    <w:rsid w:val="007B01E8"/>
    <w:rsid w:val="007B32AD"/>
    <w:rsid w:val="007B5747"/>
    <w:rsid w:val="007B5C40"/>
    <w:rsid w:val="007B692C"/>
    <w:rsid w:val="007D16BE"/>
    <w:rsid w:val="007E0610"/>
    <w:rsid w:val="007E319A"/>
    <w:rsid w:val="00821913"/>
    <w:rsid w:val="00824A8A"/>
    <w:rsid w:val="00853479"/>
    <w:rsid w:val="00863F6E"/>
    <w:rsid w:val="0086630B"/>
    <w:rsid w:val="0086777B"/>
    <w:rsid w:val="00876D2A"/>
    <w:rsid w:val="00877102"/>
    <w:rsid w:val="008865D4"/>
    <w:rsid w:val="00897D48"/>
    <w:rsid w:val="008B7FE1"/>
    <w:rsid w:val="008C4A0B"/>
    <w:rsid w:val="008C5470"/>
    <w:rsid w:val="008D3811"/>
    <w:rsid w:val="008D3AF3"/>
    <w:rsid w:val="008E3B7D"/>
    <w:rsid w:val="008F1BB2"/>
    <w:rsid w:val="008F6C8F"/>
    <w:rsid w:val="00915967"/>
    <w:rsid w:val="009327FC"/>
    <w:rsid w:val="009431C7"/>
    <w:rsid w:val="00957DFC"/>
    <w:rsid w:val="009626DF"/>
    <w:rsid w:val="009630DF"/>
    <w:rsid w:val="00971A58"/>
    <w:rsid w:val="00982E7D"/>
    <w:rsid w:val="00986FE9"/>
    <w:rsid w:val="00995BB8"/>
    <w:rsid w:val="00996D18"/>
    <w:rsid w:val="009A0C74"/>
    <w:rsid w:val="009A2367"/>
    <w:rsid w:val="009B45AF"/>
    <w:rsid w:val="009C5D2B"/>
    <w:rsid w:val="009C603D"/>
    <w:rsid w:val="009D0470"/>
    <w:rsid w:val="009D0EF5"/>
    <w:rsid w:val="009D1A8F"/>
    <w:rsid w:val="009D2270"/>
    <w:rsid w:val="009E1D36"/>
    <w:rsid w:val="009E6E0E"/>
    <w:rsid w:val="00A010C8"/>
    <w:rsid w:val="00A14C14"/>
    <w:rsid w:val="00A17718"/>
    <w:rsid w:val="00A37D8A"/>
    <w:rsid w:val="00A63995"/>
    <w:rsid w:val="00A82BF0"/>
    <w:rsid w:val="00AA0771"/>
    <w:rsid w:val="00AA0C40"/>
    <w:rsid w:val="00AA2DC9"/>
    <w:rsid w:val="00AB6173"/>
    <w:rsid w:val="00AD4C04"/>
    <w:rsid w:val="00AE3203"/>
    <w:rsid w:val="00AE4F7A"/>
    <w:rsid w:val="00AE71D9"/>
    <w:rsid w:val="00B0017E"/>
    <w:rsid w:val="00B05B8C"/>
    <w:rsid w:val="00B13CBC"/>
    <w:rsid w:val="00B248F6"/>
    <w:rsid w:val="00B33836"/>
    <w:rsid w:val="00B50745"/>
    <w:rsid w:val="00B6508E"/>
    <w:rsid w:val="00B722BB"/>
    <w:rsid w:val="00B811BC"/>
    <w:rsid w:val="00B86F29"/>
    <w:rsid w:val="00B913A6"/>
    <w:rsid w:val="00B927E4"/>
    <w:rsid w:val="00B931A2"/>
    <w:rsid w:val="00B94321"/>
    <w:rsid w:val="00BB5FE9"/>
    <w:rsid w:val="00BC418F"/>
    <w:rsid w:val="00BD06DB"/>
    <w:rsid w:val="00BE44C1"/>
    <w:rsid w:val="00BF36B1"/>
    <w:rsid w:val="00C058BA"/>
    <w:rsid w:val="00C066B6"/>
    <w:rsid w:val="00C1213A"/>
    <w:rsid w:val="00C20837"/>
    <w:rsid w:val="00C26577"/>
    <w:rsid w:val="00C30D58"/>
    <w:rsid w:val="00C33309"/>
    <w:rsid w:val="00C463E6"/>
    <w:rsid w:val="00C51C7A"/>
    <w:rsid w:val="00C54375"/>
    <w:rsid w:val="00C67A5B"/>
    <w:rsid w:val="00C765DB"/>
    <w:rsid w:val="00C81522"/>
    <w:rsid w:val="00C9513E"/>
    <w:rsid w:val="00CA4C53"/>
    <w:rsid w:val="00CA6EF6"/>
    <w:rsid w:val="00CC75A2"/>
    <w:rsid w:val="00CD2BA4"/>
    <w:rsid w:val="00CE104C"/>
    <w:rsid w:val="00CE4D04"/>
    <w:rsid w:val="00CF70CB"/>
    <w:rsid w:val="00CF75EE"/>
    <w:rsid w:val="00D054F1"/>
    <w:rsid w:val="00D06694"/>
    <w:rsid w:val="00D07468"/>
    <w:rsid w:val="00D232DD"/>
    <w:rsid w:val="00D304B3"/>
    <w:rsid w:val="00D3347D"/>
    <w:rsid w:val="00D334A4"/>
    <w:rsid w:val="00D51D75"/>
    <w:rsid w:val="00D73460"/>
    <w:rsid w:val="00D83624"/>
    <w:rsid w:val="00D95870"/>
    <w:rsid w:val="00DA326F"/>
    <w:rsid w:val="00DB15F9"/>
    <w:rsid w:val="00DB225F"/>
    <w:rsid w:val="00DB70B2"/>
    <w:rsid w:val="00DC4DEF"/>
    <w:rsid w:val="00DD1271"/>
    <w:rsid w:val="00DD140E"/>
    <w:rsid w:val="00DD1DEE"/>
    <w:rsid w:val="00DF781E"/>
    <w:rsid w:val="00E01219"/>
    <w:rsid w:val="00E26817"/>
    <w:rsid w:val="00E376A9"/>
    <w:rsid w:val="00E37829"/>
    <w:rsid w:val="00E4224E"/>
    <w:rsid w:val="00E603A7"/>
    <w:rsid w:val="00E6133B"/>
    <w:rsid w:val="00E66654"/>
    <w:rsid w:val="00E771C5"/>
    <w:rsid w:val="00E84BB4"/>
    <w:rsid w:val="00EA14D3"/>
    <w:rsid w:val="00EA1CA6"/>
    <w:rsid w:val="00EA28B0"/>
    <w:rsid w:val="00EA7F9D"/>
    <w:rsid w:val="00EB12D9"/>
    <w:rsid w:val="00EB6A62"/>
    <w:rsid w:val="00EC0A67"/>
    <w:rsid w:val="00EE56E7"/>
    <w:rsid w:val="00EF3CB0"/>
    <w:rsid w:val="00F10207"/>
    <w:rsid w:val="00F11B62"/>
    <w:rsid w:val="00F11B64"/>
    <w:rsid w:val="00F142C9"/>
    <w:rsid w:val="00F36308"/>
    <w:rsid w:val="00F71C07"/>
    <w:rsid w:val="00F71D2C"/>
    <w:rsid w:val="00F951B6"/>
    <w:rsid w:val="00FA1CAC"/>
    <w:rsid w:val="00FA5C04"/>
    <w:rsid w:val="00FC1278"/>
    <w:rsid w:val="00FD1A15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9187"/>
  <w15:chartTrackingRefBased/>
  <w15:docId w15:val="{0078726B-EFB2-481C-8E8B-3D766E0A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649AF"/>
  </w:style>
  <w:style w:type="paragraph" w:styleId="Antrat2">
    <w:name w:val="heading 2"/>
    <w:basedOn w:val="prastasis"/>
    <w:next w:val="prastasis"/>
    <w:link w:val="Antrat2Diagrama"/>
    <w:qFormat/>
    <w:rsid w:val="009D0EF5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AU" w:eastAsia="zh-CN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463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46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4649AF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982E7D"/>
    <w:rPr>
      <w:color w:val="0000FF"/>
      <w:u w:val="single"/>
    </w:rPr>
  </w:style>
  <w:style w:type="character" w:customStyle="1" w:styleId="off">
    <w:name w:val="off"/>
    <w:basedOn w:val="Numatytasispastraiposriftas"/>
    <w:rsid w:val="00982E7D"/>
  </w:style>
  <w:style w:type="paragraph" w:customStyle="1" w:styleId="rtejustify">
    <w:name w:val="rtejustify"/>
    <w:basedOn w:val="prastasis"/>
    <w:rsid w:val="00C3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7A1C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2572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25724C"/>
  </w:style>
  <w:style w:type="paragraph" w:styleId="Porat">
    <w:name w:val="footer"/>
    <w:basedOn w:val="prastasis"/>
    <w:link w:val="PoratDiagrama"/>
    <w:uiPriority w:val="99"/>
    <w:unhideWhenUsed/>
    <w:rsid w:val="002572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5724C"/>
  </w:style>
  <w:style w:type="paragraph" w:styleId="Betarp">
    <w:name w:val="No Spacing"/>
    <w:uiPriority w:val="1"/>
    <w:qFormat/>
    <w:rsid w:val="00D3347D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rsid w:val="009D0EF5"/>
    <w:rPr>
      <w:rFonts w:ascii="Times New Roman" w:eastAsia="Times New Roman" w:hAnsi="Times New Roman" w:cs="Times New Roman"/>
      <w:b/>
      <w:sz w:val="28"/>
      <w:szCs w:val="20"/>
      <w:lang w:val="en-AU" w:eastAsia="zh-CN"/>
    </w:rPr>
  </w:style>
  <w:style w:type="paragraph" w:styleId="Pagrindinistekstas2">
    <w:name w:val="Body Text 2"/>
    <w:basedOn w:val="prastasis"/>
    <w:link w:val="Pagrindinistekstas2Diagrama"/>
    <w:rsid w:val="009D0EF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AU" w:eastAsia="zh-CN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9D0EF5"/>
    <w:rPr>
      <w:rFonts w:ascii="Times New Roman" w:eastAsia="Times New Roman" w:hAnsi="Times New Roman" w:cs="Times New Roman"/>
      <w:b/>
      <w:sz w:val="24"/>
      <w:szCs w:val="20"/>
      <w:lang w:val="en-AU" w:eastAsia="zh-CN"/>
    </w:rPr>
  </w:style>
  <w:style w:type="paragraph" w:customStyle="1" w:styleId="Standard">
    <w:name w:val="Standard"/>
    <w:rsid w:val="006333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463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2463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C547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C5470"/>
  </w:style>
  <w:style w:type="character" w:customStyle="1" w:styleId="InternetLink">
    <w:name w:val="Internet Link"/>
    <w:basedOn w:val="Numatytasispastraiposriftas"/>
    <w:uiPriority w:val="99"/>
    <w:semiHidden/>
    <w:unhideWhenUsed/>
    <w:rsid w:val="008C5470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8C5470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8C5470"/>
  </w:style>
  <w:style w:type="character" w:customStyle="1" w:styleId="Internetosaitas">
    <w:name w:val="Interneto saitas"/>
    <w:uiPriority w:val="99"/>
    <w:rsid w:val="00B913A6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5B5B47"/>
    <w:rPr>
      <w:color w:val="954F72" w:themeColor="followedHyperlink"/>
      <w:u w:val="single"/>
    </w:rPr>
  </w:style>
  <w:style w:type="paragraph" w:customStyle="1" w:styleId="default0">
    <w:name w:val="default"/>
    <w:basedOn w:val="prastasis"/>
    <w:rsid w:val="0096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520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Dorita Visalgienė</dc:creator>
  <cp:lastModifiedBy>Rūta  Šeškienė</cp:lastModifiedBy>
  <cp:revision>77</cp:revision>
  <dcterms:created xsi:type="dcterms:W3CDTF">2021-02-15T06:57:00Z</dcterms:created>
  <dcterms:modified xsi:type="dcterms:W3CDTF">2026-07-17T11:06:00Z</dcterms:modified>
</cp:coreProperties>
</file>